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94" w:rsidRPr="00C01494" w:rsidRDefault="00C75687" w:rsidP="00C01494">
      <w:pPr>
        <w:pStyle w:val="a3"/>
        <w:shd w:val="clear" w:color="auto" w:fill="F5F5F5"/>
        <w:spacing w:before="0" w:beforeAutospacing="0" w:after="0" w:afterAutospacing="0"/>
        <w:ind w:firstLine="284"/>
        <w:jc w:val="center"/>
        <w:rPr>
          <w:rFonts w:ascii="Arial" w:hAnsi="Arial" w:cs="Arial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50CE97" wp14:editId="0F12465C">
            <wp:simplePos x="0" y="0"/>
            <wp:positionH relativeFrom="column">
              <wp:posOffset>4289425</wp:posOffset>
            </wp:positionH>
            <wp:positionV relativeFrom="paragraph">
              <wp:posOffset>988060</wp:posOffset>
            </wp:positionV>
            <wp:extent cx="1692275" cy="1971040"/>
            <wp:effectExtent l="0" t="0" r="3175" b="0"/>
            <wp:wrapTight wrapText="bothSides">
              <wp:wrapPolygon edited="0">
                <wp:start x="15075" y="0"/>
                <wp:lineTo x="4377" y="626"/>
                <wp:lineTo x="0" y="1461"/>
                <wp:lineTo x="0" y="3340"/>
                <wp:lineTo x="973" y="6680"/>
                <wp:lineTo x="0" y="7515"/>
                <wp:lineTo x="0" y="8768"/>
                <wp:lineTo x="4620" y="10021"/>
                <wp:lineTo x="2918" y="11273"/>
                <wp:lineTo x="1459" y="12735"/>
                <wp:lineTo x="0" y="13361"/>
                <wp:lineTo x="0" y="14196"/>
                <wp:lineTo x="3404" y="16701"/>
                <wp:lineTo x="2918" y="17536"/>
                <wp:lineTo x="3647" y="18997"/>
                <wp:lineTo x="5106" y="20041"/>
                <wp:lineTo x="6565" y="21294"/>
                <wp:lineTo x="6808" y="21294"/>
                <wp:lineTo x="9483" y="21294"/>
                <wp:lineTo x="10212" y="21294"/>
                <wp:lineTo x="17021" y="20250"/>
                <wp:lineTo x="17750" y="19832"/>
                <wp:lineTo x="17750" y="17536"/>
                <wp:lineTo x="17021" y="16701"/>
                <wp:lineTo x="21397" y="13570"/>
                <wp:lineTo x="21397" y="10647"/>
                <wp:lineTo x="16534" y="10021"/>
                <wp:lineTo x="19938" y="6680"/>
                <wp:lineTo x="17507" y="1670"/>
                <wp:lineTo x="16291" y="0"/>
                <wp:lineTo x="15075" y="0"/>
              </wp:wrapPolygon>
            </wp:wrapTight>
            <wp:docPr id="4" name="Рисунок 4" descr="https://1.bp.blogspot.com/-RNcF4KBIyGA/XrUKDw9h1vI/AAAAAAAAxgE/4Hak0XJLAQcSFtOVRa21-l_BTNfbuSQtgCLcBGAsYHQ/s1600/%25D1%2588%25D0%25BA%25D0%25BE%25D0%25BB%25D1%258C%25D0%25BD%25D0%25B8%25D0%25BA%25D0%25B8_DoV%2B%252823%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RNcF4KBIyGA/XrUKDw9h1vI/AAAAAAAAxgE/4Hak0XJLAQcSFtOVRa21-l_BTNfbuSQtgCLcBGAsYHQ/s1600/%25D1%2588%25D0%25BA%25D0%25BE%25D0%25BB%25D1%258C%25D0%25BD%25D0%25B8%25D0%25BA%25D0%25B8_DoV%2B%252823%25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22859" wp14:editId="0D52B0AF">
                <wp:simplePos x="0" y="0"/>
                <wp:positionH relativeFrom="column">
                  <wp:posOffset>-578485</wp:posOffset>
                </wp:positionH>
                <wp:positionV relativeFrom="paragraph">
                  <wp:posOffset>-289560</wp:posOffset>
                </wp:positionV>
                <wp:extent cx="6913880" cy="1147445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388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5687" w:rsidRPr="00C01494" w:rsidRDefault="00C75687" w:rsidP="00C01494">
                            <w:pPr>
                              <w:pStyle w:val="a3"/>
                              <w:shd w:val="clear" w:color="auto" w:fill="F5F5F5"/>
                              <w:spacing w:after="0"/>
                              <w:ind w:firstLine="284"/>
                              <w:jc w:val="center"/>
                              <w:rPr>
                                <w:b/>
                                <w:bCs/>
                                <w:color w:val="3399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3399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01494">
                              <w:rPr>
                                <w:b/>
                                <w:bCs/>
                                <w:color w:val="3399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3399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«Книга в жизни </w:t>
                            </w:r>
                            <w:r w:rsidRPr="00C01494">
                              <w:rPr>
                                <w:b/>
                                <w:bCs/>
                                <w:color w:val="006FDE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3399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школьника</w:t>
                            </w:r>
                            <w:r w:rsidRPr="00C01494">
                              <w:rPr>
                                <w:b/>
                                <w:bCs/>
                                <w:color w:val="3399FF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3399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5.55pt;margin-top:-22.8pt;width:544.4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" filled="f" stroked="f">
                <v:textbox>
                  <w:txbxContent>
                    <w:p w:rsidR="00C75687" w:rsidRPr="00C01494" w:rsidRDefault="00C75687" w:rsidP="00C01494">
                      <w:pPr>
                        <w:pStyle w:val="a3"/>
                        <w:shd w:val="clear" w:color="auto" w:fill="F5F5F5"/>
                        <w:spacing w:after="0"/>
                        <w:ind w:firstLine="284"/>
                        <w:jc w:val="center"/>
                        <w:rPr>
                          <w:b/>
                          <w:bCs/>
                          <w:color w:val="3399F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3399FF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C01494">
                        <w:rPr>
                          <w:b/>
                          <w:bCs/>
                          <w:color w:val="3399F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3399FF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«Книга в жизни </w:t>
                      </w:r>
                      <w:r w:rsidRPr="00C01494">
                        <w:rPr>
                          <w:b/>
                          <w:bCs/>
                          <w:color w:val="006FDE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3399FF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школьника</w:t>
                      </w:r>
                      <w:r w:rsidRPr="00C01494">
                        <w:rPr>
                          <w:b/>
                          <w:bCs/>
                          <w:color w:val="3399FF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3399FF"/>
                            </w14:solidFill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5687" w:rsidRPr="0004287C" w:rsidRDefault="00C75687" w:rsidP="0082574A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color w:val="000000" w:themeColor="text1"/>
          <w:sz w:val="39"/>
          <w:szCs w:val="39"/>
        </w:rPr>
      </w:pPr>
      <w:r w:rsidRPr="0004287C">
        <w:rPr>
          <w:color w:val="000000" w:themeColor="text1"/>
          <w:sz w:val="39"/>
          <w:szCs w:val="39"/>
        </w:rPr>
        <w:t>Книга для ребенка является источником  знаний, развития, познания мира. В</w:t>
      </w:r>
      <w:r w:rsidR="00C01494" w:rsidRPr="0004287C">
        <w:rPr>
          <w:color w:val="000000" w:themeColor="text1"/>
          <w:sz w:val="39"/>
          <w:szCs w:val="39"/>
        </w:rPr>
        <w:t xml:space="preserve"> современном обществе</w:t>
      </w:r>
      <w:r w:rsidRPr="0004287C">
        <w:rPr>
          <w:color w:val="000000" w:themeColor="text1"/>
          <w:sz w:val="39"/>
          <w:szCs w:val="39"/>
        </w:rPr>
        <w:t xml:space="preserve"> в связи с </w:t>
      </w:r>
      <w:r w:rsidR="00C01494" w:rsidRPr="0004287C">
        <w:rPr>
          <w:color w:val="000000" w:themeColor="text1"/>
          <w:sz w:val="39"/>
          <w:szCs w:val="39"/>
        </w:rPr>
        <w:t xml:space="preserve"> возраста</w:t>
      </w:r>
      <w:r w:rsidRPr="0004287C">
        <w:rPr>
          <w:color w:val="000000" w:themeColor="text1"/>
          <w:sz w:val="39"/>
          <w:szCs w:val="39"/>
        </w:rPr>
        <w:t xml:space="preserve">нием </w:t>
      </w:r>
      <w:r w:rsidR="00C01494" w:rsidRPr="0004287C">
        <w:rPr>
          <w:color w:val="000000" w:themeColor="text1"/>
          <w:sz w:val="39"/>
          <w:szCs w:val="39"/>
        </w:rPr>
        <w:t xml:space="preserve"> рол</w:t>
      </w:r>
      <w:r w:rsidRPr="0004287C">
        <w:rPr>
          <w:color w:val="000000" w:themeColor="text1"/>
          <w:sz w:val="39"/>
          <w:szCs w:val="39"/>
        </w:rPr>
        <w:t>и</w:t>
      </w:r>
      <w:r w:rsidR="00C01494" w:rsidRPr="0004287C">
        <w:rPr>
          <w:color w:val="000000" w:themeColor="text1"/>
          <w:sz w:val="39"/>
          <w:szCs w:val="39"/>
        </w:rPr>
        <w:t xml:space="preserve"> телевизора, компьютера и других технических средств</w:t>
      </w:r>
      <w:r w:rsidRPr="0004287C">
        <w:rPr>
          <w:color w:val="000000" w:themeColor="text1"/>
          <w:sz w:val="39"/>
          <w:szCs w:val="39"/>
        </w:rPr>
        <w:t xml:space="preserve"> с</w:t>
      </w:r>
      <w:r w:rsidR="00C01494" w:rsidRPr="0004287C">
        <w:rPr>
          <w:color w:val="000000" w:themeColor="text1"/>
          <w:sz w:val="39"/>
          <w:szCs w:val="39"/>
        </w:rPr>
        <w:t>нижается роль чтения в семье.</w:t>
      </w:r>
    </w:p>
    <w:p w:rsidR="00C01494" w:rsidRPr="0004287C" w:rsidRDefault="00C75687" w:rsidP="00C75687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39"/>
          <w:szCs w:val="39"/>
        </w:rPr>
      </w:pPr>
      <w:r w:rsidRPr="0004287C">
        <w:rPr>
          <w:color w:val="000000" w:themeColor="text1"/>
          <w:sz w:val="39"/>
          <w:szCs w:val="39"/>
        </w:rPr>
        <w:t>Однако очень важно</w:t>
      </w:r>
      <w:r w:rsidR="00C01494" w:rsidRPr="0004287C">
        <w:rPr>
          <w:color w:val="000000" w:themeColor="text1"/>
          <w:sz w:val="39"/>
          <w:szCs w:val="39"/>
        </w:rPr>
        <w:t xml:space="preserve"> воспитывать у ребенка с детства любовь к чтению, развивать интерес к книге.</w:t>
      </w:r>
      <w:r w:rsidRPr="0004287C">
        <w:rPr>
          <w:rFonts w:ascii="Arial" w:hAnsi="Arial" w:cs="Arial"/>
          <w:color w:val="000000" w:themeColor="text1"/>
          <w:sz w:val="39"/>
          <w:szCs w:val="39"/>
        </w:rPr>
        <w:t xml:space="preserve"> </w:t>
      </w:r>
      <w:r w:rsidRPr="0004287C">
        <w:rPr>
          <w:color w:val="000000" w:themeColor="text1"/>
          <w:sz w:val="39"/>
          <w:szCs w:val="39"/>
        </w:rPr>
        <w:t>Чтение</w:t>
      </w:r>
      <w:r w:rsidR="00C01494" w:rsidRPr="0004287C">
        <w:rPr>
          <w:color w:val="000000" w:themeColor="text1"/>
          <w:sz w:val="39"/>
          <w:szCs w:val="39"/>
        </w:rPr>
        <w:t xml:space="preserve"> развивает взгляды, мировоззрение, культуру, внутренний мир человека. А. М. Горький назвал книгу одним из чудес, сотворенных человечеством на пути к счастью и могуществу. Она расширяет кругозор, учит любить свою родину, помогает воспитывать человека, учит оценивать поступки, понимать жизнь.</w:t>
      </w:r>
    </w:p>
    <w:p w:rsidR="00C01494" w:rsidRPr="0004287C" w:rsidRDefault="00C01494" w:rsidP="0082574A">
      <w:pPr>
        <w:pStyle w:val="a3"/>
        <w:shd w:val="clear" w:color="auto" w:fill="F5F5F5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39"/>
          <w:szCs w:val="39"/>
        </w:rPr>
      </w:pPr>
      <w:r w:rsidRPr="0004287C">
        <w:rPr>
          <w:color w:val="000000" w:themeColor="text1"/>
          <w:sz w:val="39"/>
          <w:szCs w:val="39"/>
        </w:rPr>
        <w:t>Умная книга может гораздо сильнее воздействовать на ребенка, чем беседа или рассказ взрослого человека. Во время чтения ребенок остается наедине с собой. То, о чем он читает, глубоко им переживается. Он может вернуться к полюбившемуся эпизоду, понравившемуся герою. Хорошая книга - и воспитатель, и учитель, и друг. Тема чтения всегда актуальна, но почему?</w:t>
      </w:r>
    </w:p>
    <w:p w:rsidR="00C01494" w:rsidRPr="0004287C" w:rsidRDefault="00C01494" w:rsidP="0082574A">
      <w:pPr>
        <w:pStyle w:val="a3"/>
        <w:shd w:val="clear" w:color="auto" w:fill="F5F5F5"/>
        <w:spacing w:before="0" w:beforeAutospacing="0" w:after="0" w:afterAutospacing="0"/>
        <w:ind w:firstLine="284"/>
        <w:jc w:val="both"/>
        <w:rPr>
          <w:rFonts w:ascii="Arial" w:hAnsi="Arial" w:cs="Arial"/>
          <w:color w:val="000000" w:themeColor="text1"/>
          <w:sz w:val="39"/>
          <w:szCs w:val="39"/>
        </w:rPr>
      </w:pPr>
      <w:r w:rsidRPr="0004287C">
        <w:rPr>
          <w:color w:val="000000" w:themeColor="text1"/>
          <w:sz w:val="39"/>
          <w:szCs w:val="39"/>
        </w:rPr>
        <w:t>- Чтение помогает ребенку легко усваивать материал и хорошо учиться.</w:t>
      </w:r>
    </w:p>
    <w:p w:rsidR="00C01494" w:rsidRPr="0004287C" w:rsidRDefault="00C01494" w:rsidP="0082574A">
      <w:pPr>
        <w:pStyle w:val="a3"/>
        <w:shd w:val="clear" w:color="auto" w:fill="F5F5F5"/>
        <w:spacing w:before="0" w:beforeAutospacing="0" w:after="0" w:afterAutospacing="0"/>
        <w:ind w:firstLine="284"/>
        <w:jc w:val="both"/>
        <w:rPr>
          <w:rFonts w:ascii="Arial" w:hAnsi="Arial" w:cs="Arial"/>
          <w:color w:val="000000" w:themeColor="text1"/>
          <w:sz w:val="39"/>
          <w:szCs w:val="39"/>
        </w:rPr>
      </w:pPr>
      <w:r w:rsidRPr="0004287C">
        <w:rPr>
          <w:color w:val="000000" w:themeColor="text1"/>
          <w:sz w:val="39"/>
          <w:szCs w:val="39"/>
        </w:rPr>
        <w:t>- Развивает речь, память, мышление, логику.</w:t>
      </w:r>
    </w:p>
    <w:p w:rsidR="00C01494" w:rsidRPr="0004287C" w:rsidRDefault="00C01494" w:rsidP="0082574A">
      <w:pPr>
        <w:pStyle w:val="a3"/>
        <w:shd w:val="clear" w:color="auto" w:fill="F5F5F5"/>
        <w:spacing w:before="0" w:beforeAutospacing="0" w:after="0" w:afterAutospacing="0"/>
        <w:ind w:firstLine="284"/>
        <w:jc w:val="both"/>
        <w:rPr>
          <w:rFonts w:ascii="Arial" w:hAnsi="Arial" w:cs="Arial"/>
          <w:color w:val="000000" w:themeColor="text1"/>
          <w:sz w:val="39"/>
          <w:szCs w:val="39"/>
        </w:rPr>
      </w:pPr>
      <w:r w:rsidRPr="0004287C">
        <w:rPr>
          <w:color w:val="000000" w:themeColor="text1"/>
          <w:sz w:val="39"/>
          <w:szCs w:val="39"/>
        </w:rPr>
        <w:t xml:space="preserve">- Учит видеть </w:t>
      </w:r>
      <w:proofErr w:type="gramStart"/>
      <w:r w:rsidRPr="0004287C">
        <w:rPr>
          <w:color w:val="000000" w:themeColor="text1"/>
          <w:sz w:val="39"/>
          <w:szCs w:val="39"/>
        </w:rPr>
        <w:t>хорошее</w:t>
      </w:r>
      <w:proofErr w:type="gramEnd"/>
      <w:r w:rsidRPr="0004287C">
        <w:rPr>
          <w:color w:val="000000" w:themeColor="text1"/>
          <w:sz w:val="39"/>
          <w:szCs w:val="39"/>
        </w:rPr>
        <w:t xml:space="preserve"> и плохое. Готовит ребенка к жизни в современном обществе.</w:t>
      </w:r>
    </w:p>
    <w:p w:rsidR="00C01494" w:rsidRPr="0004287C" w:rsidRDefault="004416A3" w:rsidP="0082574A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i/>
          <w:color w:val="000000" w:themeColor="text1"/>
          <w:sz w:val="39"/>
          <w:szCs w:val="39"/>
        </w:rPr>
      </w:pPr>
      <w:r w:rsidRPr="0004287C">
        <w:rPr>
          <w:i/>
          <w:color w:val="000000" w:themeColor="text1"/>
          <w:sz w:val="39"/>
          <w:szCs w:val="39"/>
        </w:rPr>
        <w:t xml:space="preserve"> </w:t>
      </w:r>
      <w:r w:rsidR="00C01494" w:rsidRPr="0004287C">
        <w:rPr>
          <w:i/>
          <w:color w:val="000000" w:themeColor="text1"/>
          <w:sz w:val="39"/>
          <w:szCs w:val="39"/>
        </w:rPr>
        <w:t>Считаете ли вы, что детям надо обязательно дарить книги?</w:t>
      </w:r>
    </w:p>
    <w:p w:rsidR="00C75687" w:rsidRDefault="00C75687">
      <w:pPr>
        <w:rPr>
          <w:rFonts w:ascii="Arial" w:eastAsia="Times New Roman" w:hAnsi="Arial" w:cs="Arial"/>
          <w:b/>
          <w:bCs/>
          <w:i/>
          <w:color w:val="006FDE"/>
          <w:sz w:val="44"/>
          <w:szCs w:val="36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6FDE"/>
          <w:sz w:val="44"/>
          <w:szCs w:val="36"/>
          <w:lang w:eastAsia="ru-RU"/>
        </w:rPr>
        <w:br w:type="page"/>
      </w:r>
    </w:p>
    <w:p w:rsidR="0004287C" w:rsidRPr="0004287C" w:rsidRDefault="00474DD9" w:rsidP="0004287C">
      <w:pPr>
        <w:shd w:val="clear" w:color="auto" w:fill="F5F5F5"/>
        <w:spacing w:after="0" w:line="240" w:lineRule="auto"/>
        <w:jc w:val="center"/>
        <w:rPr>
          <w:rFonts w:eastAsia="Times New Roman" w:cs="Times New Roman"/>
          <w:b/>
          <w:bCs/>
          <w:i/>
          <w:color w:val="006FDE"/>
          <w:sz w:val="44"/>
          <w:szCs w:val="36"/>
          <w:lang w:eastAsia="ru-RU"/>
        </w:rPr>
      </w:pPr>
      <w:r w:rsidRPr="0004287C">
        <w:rPr>
          <w:rFonts w:ascii="Arial" w:eastAsia="Times New Roman" w:hAnsi="Arial" w:cs="Arial"/>
          <w:b/>
          <w:bCs/>
          <w:i/>
          <w:color w:val="006FDE"/>
          <w:sz w:val="44"/>
          <w:szCs w:val="36"/>
          <w:lang w:eastAsia="ru-RU"/>
        </w:rPr>
        <w:lastRenderedPageBreak/>
        <w:t>Рекомендации</w:t>
      </w:r>
      <w:r w:rsidRPr="0004287C">
        <w:rPr>
          <w:rFonts w:ascii="Berlin Sans FB Demi" w:eastAsia="Times New Roman" w:hAnsi="Berlin Sans FB Demi" w:cs="Times New Roman"/>
          <w:b/>
          <w:bCs/>
          <w:i/>
          <w:color w:val="006FDE"/>
          <w:sz w:val="44"/>
          <w:szCs w:val="36"/>
          <w:lang w:eastAsia="ru-RU"/>
        </w:rPr>
        <w:t xml:space="preserve"> </w:t>
      </w:r>
      <w:r w:rsidRPr="0004287C">
        <w:rPr>
          <w:rFonts w:ascii="Arial" w:eastAsia="Times New Roman" w:hAnsi="Arial" w:cs="Arial"/>
          <w:b/>
          <w:bCs/>
          <w:i/>
          <w:color w:val="006FDE"/>
          <w:sz w:val="44"/>
          <w:szCs w:val="36"/>
          <w:lang w:eastAsia="ru-RU"/>
        </w:rPr>
        <w:t>родителям</w:t>
      </w:r>
    </w:p>
    <w:p w:rsidR="00474DD9" w:rsidRPr="0004287C" w:rsidRDefault="00474DD9" w:rsidP="00474DD9">
      <w:pPr>
        <w:shd w:val="clear" w:color="auto" w:fill="F5F5F5"/>
        <w:spacing w:after="0" w:line="240" w:lineRule="auto"/>
        <w:jc w:val="center"/>
        <w:rPr>
          <w:rFonts w:eastAsia="Times New Roman" w:cs="Arial"/>
          <w:i/>
          <w:color w:val="006FDE"/>
          <w:sz w:val="44"/>
          <w:szCs w:val="36"/>
          <w:lang w:eastAsia="ru-RU"/>
        </w:rPr>
      </w:pPr>
    </w:p>
    <w:p w:rsidR="00474DD9" w:rsidRPr="0004287C" w:rsidRDefault="00474DD9" w:rsidP="00474DD9">
      <w:pPr>
        <w:pStyle w:val="a4"/>
        <w:numPr>
          <w:ilvl w:val="0"/>
          <w:numId w:val="4"/>
        </w:numPr>
        <w:shd w:val="clear" w:color="auto" w:fill="F5F5F5"/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4287C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B276399" wp14:editId="01249E35">
            <wp:simplePos x="0" y="0"/>
            <wp:positionH relativeFrom="column">
              <wp:posOffset>2903855</wp:posOffset>
            </wp:positionH>
            <wp:positionV relativeFrom="paragraph">
              <wp:posOffset>85725</wp:posOffset>
            </wp:positionV>
            <wp:extent cx="3196590" cy="2398395"/>
            <wp:effectExtent l="0" t="0" r="3810" b="1905"/>
            <wp:wrapTight wrapText="bothSides">
              <wp:wrapPolygon edited="0">
                <wp:start x="0" y="0"/>
                <wp:lineTo x="0" y="21446"/>
                <wp:lineTo x="21497" y="21446"/>
                <wp:lineTo x="21497" y="0"/>
                <wp:lineTo x="0" y="0"/>
              </wp:wrapPolygon>
            </wp:wrapTight>
            <wp:docPr id="5" name="Рисунок 5" descr="https://simdou58.crimea-school.ru/sites/default/files/styles/1024x768/public/images/6v3hsaagygo.jpg?itok=JwCyWG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imdou58.crimea-school.ru/sites/default/files/styles/1024x768/public/images/6v3hsaagygo.jpg?itok=JwCyWG8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8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доме должна быть создана читающая атмосфера: чтение книг вслух, обсуждение </w:t>
      </w:r>
      <w:proofErr w:type="gramStart"/>
      <w:r w:rsidRPr="000428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прочитанного</w:t>
      </w:r>
      <w:proofErr w:type="gramEnd"/>
      <w:r w:rsidRPr="000428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обмен мнениями. Дети должны чувствовать, что родители проявляют интерес к книгам, газетам, журналам.</w:t>
      </w:r>
    </w:p>
    <w:p w:rsidR="00474DD9" w:rsidRPr="0004287C" w:rsidRDefault="00474DD9" w:rsidP="00474DD9">
      <w:pPr>
        <w:pStyle w:val="a4"/>
        <w:numPr>
          <w:ilvl w:val="0"/>
          <w:numId w:val="4"/>
        </w:numPr>
        <w:shd w:val="clear" w:color="auto" w:fill="F5F5F5"/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428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Дома должна быть библиотека не только взрослых книг, но и детских. Подбор книг для детского чтения должен соответствовать возрасту, быть разнообразным по жанру и тематике.</w:t>
      </w:r>
    </w:p>
    <w:p w:rsidR="00856191" w:rsidRPr="0004287C" w:rsidRDefault="00856191" w:rsidP="00856191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428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Покупайте книги, выбирая яркие по оформлению и интересные по содержанию.</w:t>
      </w:r>
    </w:p>
    <w:p w:rsidR="00474DD9" w:rsidRPr="0004287C" w:rsidRDefault="00474DD9" w:rsidP="00474DD9">
      <w:pPr>
        <w:pStyle w:val="a4"/>
        <w:numPr>
          <w:ilvl w:val="0"/>
          <w:numId w:val="4"/>
        </w:numPr>
        <w:shd w:val="clear" w:color="auto" w:fill="F5F5F5"/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428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знакомстве с новой книгой научите ребенка рассматривать обложку, читать фамилию и инициалы автора, название книги.</w:t>
      </w:r>
    </w:p>
    <w:p w:rsidR="00474DD9" w:rsidRPr="0004287C" w:rsidRDefault="00474DD9" w:rsidP="00474DD9">
      <w:pPr>
        <w:pStyle w:val="a4"/>
        <w:numPr>
          <w:ilvl w:val="0"/>
          <w:numId w:val="4"/>
        </w:numPr>
        <w:shd w:val="clear" w:color="auto" w:fill="F5F5F5"/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428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Учите ребенка внимательно рассматривать иллюстрации.</w:t>
      </w:r>
    </w:p>
    <w:p w:rsidR="00474DD9" w:rsidRPr="0004287C" w:rsidRDefault="00474DD9" w:rsidP="00474DD9">
      <w:pPr>
        <w:pStyle w:val="a4"/>
        <w:numPr>
          <w:ilvl w:val="0"/>
          <w:numId w:val="4"/>
        </w:numPr>
        <w:shd w:val="clear" w:color="auto" w:fill="F5F5F5"/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428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Читайте вслух с ребенком не менее 20 – 30 минут ежедневно.</w:t>
      </w:r>
    </w:p>
    <w:p w:rsidR="00474DD9" w:rsidRPr="0004287C" w:rsidRDefault="00474DD9" w:rsidP="00474DD9">
      <w:pPr>
        <w:pStyle w:val="a4"/>
        <w:numPr>
          <w:ilvl w:val="0"/>
          <w:numId w:val="4"/>
        </w:numPr>
        <w:shd w:val="clear" w:color="auto" w:fill="F5F5F5"/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428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Объясните смысл трудных и непонятных слов, фраз и выражений.</w:t>
      </w:r>
      <w:bookmarkStart w:id="0" w:name="_GoBack"/>
      <w:bookmarkEnd w:id="0"/>
    </w:p>
    <w:p w:rsidR="00474DD9" w:rsidRPr="0004287C" w:rsidRDefault="00474DD9" w:rsidP="00474DD9">
      <w:pPr>
        <w:pStyle w:val="a4"/>
        <w:numPr>
          <w:ilvl w:val="0"/>
          <w:numId w:val="4"/>
        </w:numPr>
        <w:shd w:val="clear" w:color="auto" w:fill="F5F5F5"/>
        <w:tabs>
          <w:tab w:val="left" w:pos="426"/>
        </w:tabs>
        <w:spacing w:after="0"/>
        <w:ind w:left="0" w:firstLine="0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0428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Хвалите ребенка за хорошее чтение, исправляйте ошибки, если он их допустил. Спросите, чем понравилась книга ребенку, что нового из нее узнал.</w:t>
      </w:r>
    </w:p>
    <w:p w:rsidR="00F05B91" w:rsidRPr="0004287C" w:rsidRDefault="00474DD9" w:rsidP="00474DD9">
      <w:pPr>
        <w:pStyle w:val="a4"/>
        <w:numPr>
          <w:ilvl w:val="0"/>
          <w:numId w:val="4"/>
        </w:numPr>
        <w:shd w:val="clear" w:color="auto" w:fill="F5F5F5"/>
        <w:tabs>
          <w:tab w:val="left" w:pos="426"/>
        </w:tabs>
        <w:spacing w:after="0" w:line="240" w:lineRule="auto"/>
        <w:ind w:left="0" w:firstLine="0"/>
        <w:jc w:val="both"/>
      </w:pPr>
      <w:r w:rsidRPr="000428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Учите наизусть стихи, так как они развивают речь, память, творческое воображение и фантазию.</w:t>
      </w:r>
    </w:p>
    <w:sectPr w:rsidR="00F05B91" w:rsidRPr="0004287C" w:rsidSect="00C7568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01B"/>
    <w:multiLevelType w:val="multilevel"/>
    <w:tmpl w:val="1B4A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63354"/>
    <w:multiLevelType w:val="multilevel"/>
    <w:tmpl w:val="B880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261BF"/>
    <w:multiLevelType w:val="hybridMultilevel"/>
    <w:tmpl w:val="DB74B536"/>
    <w:lvl w:ilvl="0" w:tplc="52A04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FD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D69FF"/>
    <w:multiLevelType w:val="multilevel"/>
    <w:tmpl w:val="5D22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9F"/>
    <w:rsid w:val="0004287C"/>
    <w:rsid w:val="004416A3"/>
    <w:rsid w:val="00474DD9"/>
    <w:rsid w:val="004A5A5D"/>
    <w:rsid w:val="00551E74"/>
    <w:rsid w:val="0082574A"/>
    <w:rsid w:val="00856191"/>
    <w:rsid w:val="00C01494"/>
    <w:rsid w:val="00C75687"/>
    <w:rsid w:val="00F05B91"/>
    <w:rsid w:val="00F6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4D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4D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105</cp:lastModifiedBy>
  <cp:revision>9</cp:revision>
  <dcterms:created xsi:type="dcterms:W3CDTF">2021-05-15T08:33:00Z</dcterms:created>
  <dcterms:modified xsi:type="dcterms:W3CDTF">2021-05-20T13:11:00Z</dcterms:modified>
</cp:coreProperties>
</file>