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FD" w:rsidRDefault="00127B63" w:rsidP="00127B63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339090</wp:posOffset>
            </wp:positionV>
            <wp:extent cx="5505450" cy="3303270"/>
            <wp:effectExtent l="0" t="0" r="0" b="0"/>
            <wp:wrapThrough wrapText="bothSides">
              <wp:wrapPolygon edited="0">
                <wp:start x="0" y="0"/>
                <wp:lineTo x="0" y="21426"/>
                <wp:lineTo x="21525" y="21426"/>
                <wp:lineTo x="21525" y="0"/>
                <wp:lineTo x="0" y="0"/>
              </wp:wrapPolygon>
            </wp:wrapThrough>
            <wp:docPr id="1" name="Рисунок 1" descr="http://fpb.by/img/inner_left_banner_bch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pb.by/img/inner_left_banner_bch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30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6B5" w:rsidRPr="00126CFF" w:rsidRDefault="001576B5" w:rsidP="00054EE2">
      <w:pPr>
        <w:pStyle w:val="a5"/>
        <w:spacing w:before="0" w:beforeAutospacing="0" w:after="0" w:afterAutospacing="0" w:line="300" w:lineRule="atLeast"/>
        <w:ind w:left="567" w:right="424" w:firstLine="567"/>
        <w:jc w:val="both"/>
        <w:textAlignment w:val="baseline"/>
        <w:rPr>
          <w:sz w:val="28"/>
          <w:szCs w:val="28"/>
        </w:rPr>
      </w:pPr>
      <w:r w:rsidRPr="00126CFF">
        <w:rPr>
          <w:rStyle w:val="a6"/>
          <w:sz w:val="28"/>
          <w:szCs w:val="28"/>
          <w:bdr w:val="none" w:sz="0" w:space="0" w:color="auto" w:frame="1"/>
        </w:rPr>
        <w:t>Редакция газеты «</w:t>
      </w:r>
      <w:proofErr w:type="spellStart"/>
      <w:r w:rsidRPr="00126CFF">
        <w:rPr>
          <w:rStyle w:val="a6"/>
          <w:sz w:val="28"/>
          <w:szCs w:val="28"/>
          <w:bdr w:val="none" w:sz="0" w:space="0" w:color="auto" w:frame="1"/>
        </w:rPr>
        <w:t>Беларуск</w:t>
      </w:r>
      <w:proofErr w:type="gramStart"/>
      <w:r w:rsidRPr="00126CFF">
        <w:rPr>
          <w:rStyle w:val="a6"/>
          <w:sz w:val="28"/>
          <w:szCs w:val="28"/>
          <w:bdr w:val="none" w:sz="0" w:space="0" w:color="auto" w:frame="1"/>
        </w:rPr>
        <w:t>i</w:t>
      </w:r>
      <w:proofErr w:type="spellEnd"/>
      <w:proofErr w:type="gramEnd"/>
      <w:r w:rsidRPr="00126CFF">
        <w:rPr>
          <w:rStyle w:val="a6"/>
          <w:sz w:val="28"/>
          <w:szCs w:val="28"/>
          <w:bdr w:val="none" w:sz="0" w:space="0" w:color="auto" w:frame="1"/>
        </w:rPr>
        <w:t xml:space="preserve"> Час»</w:t>
      </w:r>
      <w:r w:rsidRPr="00126CFF">
        <w:rPr>
          <w:rStyle w:val="apple-converted-space"/>
          <w:sz w:val="28"/>
          <w:szCs w:val="28"/>
        </w:rPr>
        <w:t> </w:t>
      </w:r>
      <w:r w:rsidRPr="00126CFF">
        <w:rPr>
          <w:sz w:val="28"/>
          <w:szCs w:val="28"/>
        </w:rPr>
        <w:t>входит в структуру унитарного предприятия «ИД «</w:t>
      </w:r>
      <w:proofErr w:type="spellStart"/>
      <w:r w:rsidRPr="00126CFF">
        <w:rPr>
          <w:sz w:val="28"/>
          <w:szCs w:val="28"/>
        </w:rPr>
        <w:t>Проф</w:t>
      </w:r>
      <w:proofErr w:type="spellEnd"/>
      <w:r w:rsidRPr="00126CFF">
        <w:rPr>
          <w:sz w:val="28"/>
          <w:szCs w:val="28"/>
        </w:rPr>
        <w:t>-Пресс».</w:t>
      </w:r>
    </w:p>
    <w:p w:rsidR="001576B5" w:rsidRPr="00126CFF" w:rsidRDefault="001576B5" w:rsidP="00054EE2">
      <w:pPr>
        <w:pStyle w:val="a5"/>
        <w:spacing w:before="0" w:beforeAutospacing="0" w:after="0" w:afterAutospacing="0" w:line="300" w:lineRule="atLeast"/>
        <w:ind w:left="567" w:right="424" w:firstLine="567"/>
        <w:jc w:val="both"/>
        <w:textAlignment w:val="baseline"/>
        <w:rPr>
          <w:sz w:val="28"/>
          <w:szCs w:val="28"/>
        </w:rPr>
      </w:pPr>
      <w:r w:rsidRPr="00054EE2">
        <w:rPr>
          <w:b/>
          <w:sz w:val="28"/>
          <w:szCs w:val="28"/>
        </w:rPr>
        <w:t>Газета «</w:t>
      </w:r>
      <w:proofErr w:type="spellStart"/>
      <w:r w:rsidRPr="00054EE2">
        <w:rPr>
          <w:b/>
          <w:sz w:val="28"/>
          <w:szCs w:val="28"/>
        </w:rPr>
        <w:t>Беларуск</w:t>
      </w:r>
      <w:proofErr w:type="gramStart"/>
      <w:r w:rsidRPr="00054EE2">
        <w:rPr>
          <w:b/>
          <w:sz w:val="28"/>
          <w:szCs w:val="28"/>
        </w:rPr>
        <w:t>i</w:t>
      </w:r>
      <w:proofErr w:type="spellEnd"/>
      <w:proofErr w:type="gramEnd"/>
      <w:r w:rsidRPr="00054EE2">
        <w:rPr>
          <w:b/>
          <w:sz w:val="28"/>
          <w:szCs w:val="28"/>
        </w:rPr>
        <w:t xml:space="preserve"> Час»</w:t>
      </w:r>
      <w:r w:rsidRPr="00126CFF">
        <w:rPr>
          <w:sz w:val="28"/>
          <w:szCs w:val="28"/>
        </w:rPr>
        <w:t xml:space="preserve"> зарегистрирована в Министерстве информации Республики Беларусь, свидетельство о регистрации № 840 от 10 декабря 2009 года. Газета выходит еженедельно, по пятницам (51 раз в год), на 24 полосах формата А3 на русском и белорусском языках, имеет собственных корреспондентов во всех регионах Беларуси. Как профсоюзное издание газета «</w:t>
      </w:r>
      <w:proofErr w:type="spellStart"/>
      <w:r w:rsidRPr="00126CFF">
        <w:rPr>
          <w:sz w:val="28"/>
          <w:szCs w:val="28"/>
        </w:rPr>
        <w:t>Беларуск</w:t>
      </w:r>
      <w:proofErr w:type="gramStart"/>
      <w:r w:rsidRPr="00126CFF">
        <w:rPr>
          <w:sz w:val="28"/>
          <w:szCs w:val="28"/>
        </w:rPr>
        <w:t>i</w:t>
      </w:r>
      <w:proofErr w:type="spellEnd"/>
      <w:proofErr w:type="gramEnd"/>
      <w:r w:rsidRPr="00126CFF">
        <w:rPr>
          <w:sz w:val="28"/>
          <w:szCs w:val="28"/>
        </w:rPr>
        <w:t xml:space="preserve"> Час» защищает интересы человека труда и акцентирует внимание на социальной направленности проводимого главой государства курса. Тираж газеты составляет 76 290 экземпляров.</w:t>
      </w:r>
    </w:p>
    <w:p w:rsidR="001576B5" w:rsidRPr="00126CFF" w:rsidRDefault="001576B5" w:rsidP="00054EE2">
      <w:pPr>
        <w:pStyle w:val="a5"/>
        <w:spacing w:before="0" w:beforeAutospacing="0" w:after="0" w:afterAutospacing="0" w:line="300" w:lineRule="atLeast"/>
        <w:ind w:left="567" w:right="424" w:firstLine="567"/>
        <w:jc w:val="both"/>
        <w:textAlignment w:val="baseline"/>
        <w:rPr>
          <w:sz w:val="28"/>
          <w:szCs w:val="28"/>
        </w:rPr>
      </w:pPr>
      <w:r w:rsidRPr="00126CFF">
        <w:rPr>
          <w:sz w:val="28"/>
          <w:szCs w:val="28"/>
        </w:rPr>
        <w:t>В газете публикуются материалы о деятельности ФПБ и ее членских организаций, решения выборных органов, информация об опыте социального партнерства и профсоюзной работы, уровне жизни, доходах населения, состоянии рынка труда, методические рекомендации для профсоюзного актива, правовые акты по социально-трудовым вопросам и комментарии к ним. Для руководства профсоюзов и их организационных структур, а также для работников аппаратов профорганов всех уровней индивидуальная подписка на газету «</w:t>
      </w:r>
      <w:proofErr w:type="spellStart"/>
      <w:r w:rsidRPr="00126CFF">
        <w:rPr>
          <w:sz w:val="28"/>
          <w:szCs w:val="28"/>
        </w:rPr>
        <w:t>Беларуск</w:t>
      </w:r>
      <w:proofErr w:type="gramStart"/>
      <w:r w:rsidRPr="00126CFF">
        <w:rPr>
          <w:sz w:val="28"/>
          <w:szCs w:val="28"/>
        </w:rPr>
        <w:t>i</w:t>
      </w:r>
      <w:proofErr w:type="spellEnd"/>
      <w:proofErr w:type="gramEnd"/>
      <w:r w:rsidRPr="00126CFF">
        <w:rPr>
          <w:sz w:val="28"/>
          <w:szCs w:val="28"/>
        </w:rPr>
        <w:t xml:space="preserve"> Час» является обязательной.</w:t>
      </w:r>
    </w:p>
    <w:p w:rsidR="001576B5" w:rsidRPr="00126CFF" w:rsidRDefault="001576B5" w:rsidP="00054EE2">
      <w:pPr>
        <w:pStyle w:val="a5"/>
        <w:spacing w:before="0" w:beforeAutospacing="0" w:after="0" w:afterAutospacing="0" w:line="300" w:lineRule="atLeast"/>
        <w:ind w:left="567" w:right="424" w:firstLine="567"/>
        <w:jc w:val="both"/>
        <w:textAlignment w:val="baseline"/>
        <w:rPr>
          <w:sz w:val="28"/>
          <w:szCs w:val="28"/>
        </w:rPr>
      </w:pPr>
      <w:r w:rsidRPr="00126CFF">
        <w:rPr>
          <w:sz w:val="28"/>
          <w:szCs w:val="28"/>
        </w:rPr>
        <w:t>Распространяется газета по всей территории Беларуси через ведомственную и индивидуальную подписку, организованную РУП «</w:t>
      </w:r>
      <w:proofErr w:type="spellStart"/>
      <w:r w:rsidRPr="00126CFF">
        <w:rPr>
          <w:sz w:val="28"/>
          <w:szCs w:val="28"/>
        </w:rPr>
        <w:t>Белпочта</w:t>
      </w:r>
      <w:proofErr w:type="spellEnd"/>
      <w:r w:rsidRPr="00126CFF">
        <w:rPr>
          <w:sz w:val="28"/>
          <w:szCs w:val="28"/>
        </w:rPr>
        <w:t xml:space="preserve">» и предприятиями «Союзпечати», а также посредством розничных продаж через магазины «Союзпечати». </w:t>
      </w:r>
      <w:proofErr w:type="gramStart"/>
      <w:r w:rsidRPr="00126CFF">
        <w:rPr>
          <w:sz w:val="28"/>
          <w:szCs w:val="28"/>
        </w:rPr>
        <w:t>Индексы газеты: для индивидуальной подписки – 63855; для ведомственной – 638552.</w:t>
      </w:r>
      <w:proofErr w:type="gramEnd"/>
      <w:r w:rsidRPr="00126CFF">
        <w:rPr>
          <w:sz w:val="28"/>
          <w:szCs w:val="28"/>
        </w:rPr>
        <w:t xml:space="preserve"> Издателем газеты является редакция – унитарное предприятие «Издательский Дом «</w:t>
      </w:r>
      <w:proofErr w:type="spellStart"/>
      <w:r w:rsidRPr="00126CFF">
        <w:rPr>
          <w:sz w:val="28"/>
          <w:szCs w:val="28"/>
        </w:rPr>
        <w:t>Проф</w:t>
      </w:r>
      <w:proofErr w:type="spellEnd"/>
      <w:r w:rsidRPr="00126CFF">
        <w:rPr>
          <w:sz w:val="28"/>
          <w:szCs w:val="28"/>
        </w:rPr>
        <w:t>-Пресс».</w:t>
      </w:r>
    </w:p>
    <w:p w:rsidR="00127B63" w:rsidRPr="00126CFF" w:rsidRDefault="001576B5" w:rsidP="00054EE2">
      <w:pPr>
        <w:pStyle w:val="a5"/>
        <w:spacing w:before="0" w:beforeAutospacing="0" w:after="0" w:afterAutospacing="0" w:line="300" w:lineRule="atLeast"/>
        <w:ind w:left="567" w:right="424" w:firstLine="567"/>
        <w:jc w:val="both"/>
        <w:textAlignment w:val="baseline"/>
        <w:rPr>
          <w:sz w:val="28"/>
          <w:szCs w:val="28"/>
        </w:rPr>
      </w:pPr>
      <w:r w:rsidRPr="00126CFF">
        <w:rPr>
          <w:sz w:val="28"/>
          <w:szCs w:val="28"/>
        </w:rPr>
        <w:t>Ядро целевой аудитории газеты – экономически активное население в возрасте от 40 до 55 лет, представляющее разные сферы народного хозяйства, что обусловлено разветвленной отраслевой составляющей белорусского профсоюзного движения. Сопутствующая аудитория находится в возрасте от 31 года до 39 лет и от 55 до 65 лет.</w:t>
      </w:r>
    </w:p>
    <w:sectPr w:rsidR="00127B63" w:rsidRPr="00126CFF" w:rsidSect="00054EE2">
      <w:pgSz w:w="11906" w:h="16838"/>
      <w:pgMar w:top="426" w:right="566" w:bottom="709" w:left="426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B63"/>
    <w:rsid w:val="00054EE2"/>
    <w:rsid w:val="00126CFF"/>
    <w:rsid w:val="00127B63"/>
    <w:rsid w:val="001576B5"/>
    <w:rsid w:val="003D185F"/>
    <w:rsid w:val="00F7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B6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5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76B5"/>
    <w:rPr>
      <w:b/>
      <w:bCs/>
    </w:rPr>
  </w:style>
  <w:style w:type="character" w:customStyle="1" w:styleId="apple-converted-space">
    <w:name w:val="apple-converted-space"/>
    <w:basedOn w:val="a0"/>
    <w:rsid w:val="00157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98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5</cp:revision>
  <dcterms:created xsi:type="dcterms:W3CDTF">2016-08-28T19:50:00Z</dcterms:created>
  <dcterms:modified xsi:type="dcterms:W3CDTF">2016-09-12T16:22:00Z</dcterms:modified>
</cp:coreProperties>
</file>